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2A566D" w14:textId="77777777" w:rsidR="00244EAF" w:rsidRDefault="00244EAF">
      <w:pPr>
        <w:pStyle w:val="Titel"/>
        <w:rPr>
          <w:rFonts w:ascii="Asap Condensed" w:eastAsia="Asap Condensed" w:hAnsi="Asap Condensed" w:cs="Asap Condensed"/>
          <w:sz w:val="34"/>
          <w:szCs w:val="34"/>
        </w:rPr>
      </w:pPr>
      <w:bookmarkStart w:id="0" w:name="_qeie7egm6xwt" w:colFirst="0" w:colLast="0"/>
      <w:bookmarkEnd w:id="0"/>
    </w:p>
    <w:p w14:paraId="21424A13" w14:textId="77777777" w:rsidR="00244EAF" w:rsidRDefault="009C2A25">
      <w:pPr>
        <w:pStyle w:val="Titel"/>
        <w:rPr>
          <w:rFonts w:ascii="Calibri" w:eastAsia="Calibri" w:hAnsi="Calibri" w:cs="Calibri"/>
          <w:b/>
          <w:sz w:val="48"/>
          <w:szCs w:val="48"/>
        </w:rPr>
      </w:pPr>
      <w:bookmarkStart w:id="1" w:name="_nqnz315mf2qt" w:colFirst="0" w:colLast="0"/>
      <w:bookmarkEnd w:id="1"/>
      <w:r>
        <w:rPr>
          <w:rFonts w:ascii="Calibri" w:eastAsia="Calibri" w:hAnsi="Calibri" w:cs="Calibri"/>
          <w:color w:val="B7B7B7"/>
          <w:sz w:val="28"/>
          <w:szCs w:val="28"/>
        </w:rPr>
        <w:t>Wat kan mijn diaconie doen tegen armoede?</w:t>
      </w:r>
      <w:r>
        <w:rPr>
          <w:rFonts w:ascii="Calibri" w:eastAsia="Calibri" w:hAnsi="Calibri" w:cs="Calibri"/>
        </w:rPr>
        <w:br/>
      </w:r>
      <w:r>
        <w:rPr>
          <w:rFonts w:ascii="Calibri" w:eastAsia="Calibri" w:hAnsi="Calibri" w:cs="Calibri"/>
          <w:b/>
          <w:sz w:val="48"/>
          <w:szCs w:val="48"/>
        </w:rPr>
        <w:t>Hoe voer je het gesprek met organisaties en sleutelfiguren</w:t>
      </w:r>
    </w:p>
    <w:p w14:paraId="07207068" w14:textId="77777777" w:rsidR="00244EAF" w:rsidRDefault="00244EAF"/>
    <w:p w14:paraId="0284ED6C" w14:textId="636E5AAA" w:rsidR="00244EAF" w:rsidRDefault="009C2A25">
      <w:pPr>
        <w:rPr>
          <w:rFonts w:ascii="Calibri" w:eastAsia="Calibri" w:hAnsi="Calibri" w:cs="Calibri"/>
          <w:sz w:val="24"/>
          <w:szCs w:val="24"/>
        </w:rPr>
      </w:pPr>
      <w:r>
        <w:rPr>
          <w:rFonts w:ascii="Calibri" w:eastAsia="Calibri" w:hAnsi="Calibri" w:cs="Calibri"/>
          <w:sz w:val="24"/>
          <w:szCs w:val="24"/>
        </w:rPr>
        <w:t xml:space="preserve">Wanneer je als diaconie iets wilt doen tegen armoede, dan is samenwerking met andere organisaties en mensen in de buurt </w:t>
      </w:r>
      <w:r w:rsidR="00F16A74">
        <w:rPr>
          <w:rFonts w:ascii="Calibri" w:eastAsia="Calibri" w:hAnsi="Calibri" w:cs="Calibri"/>
          <w:sz w:val="24"/>
          <w:szCs w:val="24"/>
        </w:rPr>
        <w:t>essentieel</w:t>
      </w:r>
      <w:r>
        <w:rPr>
          <w:rFonts w:ascii="Calibri" w:eastAsia="Calibri" w:hAnsi="Calibri" w:cs="Calibri"/>
          <w:sz w:val="24"/>
          <w:szCs w:val="24"/>
        </w:rPr>
        <w:t>. De kerk is echter voor veel mensen onbekend. En dat er een diaconie is die steun kan bieden, al helemaal. Er komen dus niet zomaar hulpvragen op je pad, je zult er zelf op uit moeten om kennis te maken en de diaconie bekend te maken. Dat kan best spannend zijn: ze zien je aankomen? En wat zullen mensen denken van de kerk? Hierbij geven we wat tips voor de kennismaking met andere organisaties en mensen in de buurt.</w:t>
      </w:r>
    </w:p>
    <w:p w14:paraId="4094FF15" w14:textId="77777777" w:rsidR="00244EAF" w:rsidRDefault="00244EAF">
      <w:pPr>
        <w:rPr>
          <w:rFonts w:ascii="Calibri" w:eastAsia="Calibri" w:hAnsi="Calibri" w:cs="Calibri"/>
          <w:sz w:val="24"/>
          <w:szCs w:val="24"/>
        </w:rPr>
      </w:pPr>
    </w:p>
    <w:p w14:paraId="2F0AA0F9" w14:textId="1B99182E" w:rsidR="00244EAF" w:rsidRDefault="009C2A25">
      <w:pPr>
        <w:numPr>
          <w:ilvl w:val="0"/>
          <w:numId w:val="1"/>
        </w:numPr>
        <w:rPr>
          <w:rFonts w:ascii="Calibri" w:eastAsia="Calibri" w:hAnsi="Calibri" w:cs="Calibri"/>
          <w:sz w:val="24"/>
          <w:szCs w:val="24"/>
        </w:rPr>
      </w:pPr>
      <w:r w:rsidRPr="2A18D51C">
        <w:rPr>
          <w:rFonts w:ascii="Calibri" w:eastAsia="Calibri" w:hAnsi="Calibri" w:cs="Calibri"/>
          <w:sz w:val="24"/>
          <w:szCs w:val="24"/>
        </w:rPr>
        <w:t>Wees van begin af aan duidelijk dat je het gesprek niet op persoonlijke titel voert, maar namens een geloofsgemeenschap. Dit maakt je eigen positie duidelijk en geeft je een reden om contact te zoeken. In de meeste gevallen zijn mensen positief verrast om iets van een kerk te horen</w:t>
      </w:r>
      <w:r w:rsidR="3C39F51F" w:rsidRPr="2A18D51C">
        <w:rPr>
          <w:rFonts w:ascii="Calibri" w:eastAsia="Calibri" w:hAnsi="Calibri" w:cs="Calibri"/>
          <w:sz w:val="24"/>
          <w:szCs w:val="24"/>
        </w:rPr>
        <w:t xml:space="preserve"> en om te merken dat de diaconie er ook is voor mensen die geen lid zijn van de kerk.</w:t>
      </w:r>
    </w:p>
    <w:p w14:paraId="45CE40DB" w14:textId="77777777" w:rsidR="00244EAF" w:rsidRDefault="009C2A25">
      <w:pPr>
        <w:numPr>
          <w:ilvl w:val="0"/>
          <w:numId w:val="1"/>
        </w:numPr>
        <w:rPr>
          <w:rFonts w:ascii="Calibri" w:eastAsia="Calibri" w:hAnsi="Calibri" w:cs="Calibri"/>
          <w:sz w:val="24"/>
          <w:szCs w:val="24"/>
        </w:rPr>
      </w:pPr>
      <w:r>
        <w:rPr>
          <w:rFonts w:ascii="Calibri" w:eastAsia="Calibri" w:hAnsi="Calibri" w:cs="Calibri"/>
          <w:sz w:val="24"/>
          <w:szCs w:val="24"/>
        </w:rPr>
        <w:t>Wees nieuwsgierig: vraag wat organisaties doen, welke doelen ze hebben, hoe ze werken, wat voor soort mensen ze tegenkomen, wat hun beeld is van de wijk of van het dorp waarin ze werken. Je kunt ook vragen wat ze van een kerk verwachten, wat volgens hen de bijdrage van een kerk kan zijn.</w:t>
      </w:r>
    </w:p>
    <w:p w14:paraId="149AE794" w14:textId="77777777" w:rsidR="00244EAF" w:rsidRDefault="009C2A25">
      <w:pPr>
        <w:numPr>
          <w:ilvl w:val="0"/>
          <w:numId w:val="1"/>
        </w:numPr>
        <w:rPr>
          <w:rFonts w:ascii="Calibri" w:eastAsia="Calibri" w:hAnsi="Calibri" w:cs="Calibri"/>
          <w:sz w:val="24"/>
          <w:szCs w:val="24"/>
        </w:rPr>
      </w:pPr>
      <w:r>
        <w:rPr>
          <w:rFonts w:ascii="Calibri" w:eastAsia="Calibri" w:hAnsi="Calibri" w:cs="Calibri"/>
          <w:sz w:val="24"/>
          <w:szCs w:val="24"/>
        </w:rPr>
        <w:t>Vraag niet naar concrete mensen, niet naar namen. Dat is ook niet nodig, het gaat er vooral om dat je in het netwerk bekend bent en dat duidelijk is wat jij kunt betekenen, zodat er naar de diaconie doorverwezen kan worden, als dat nodig is.</w:t>
      </w:r>
    </w:p>
    <w:p w14:paraId="15B2E053" w14:textId="77777777" w:rsidR="00244EAF" w:rsidRDefault="009C2A25">
      <w:pPr>
        <w:numPr>
          <w:ilvl w:val="0"/>
          <w:numId w:val="1"/>
        </w:numPr>
        <w:rPr>
          <w:rFonts w:ascii="Calibri" w:eastAsia="Calibri" w:hAnsi="Calibri" w:cs="Calibri"/>
          <w:sz w:val="24"/>
          <w:szCs w:val="24"/>
        </w:rPr>
      </w:pPr>
      <w:r>
        <w:rPr>
          <w:rFonts w:ascii="Calibri" w:eastAsia="Calibri" w:hAnsi="Calibri" w:cs="Calibri"/>
          <w:sz w:val="24"/>
          <w:szCs w:val="24"/>
        </w:rPr>
        <w:t>Weet vooraf wat jullie als diaconie kunnen doen, geef voorbeelden. Geef je spullen? Kun je geld geven? Een renteloze lening? Of praktische hulp? Iemand die wekelijks koffie komt drinken? Heb je een activiteit waar mensen makkelijk bij aan kunnen schuiven, zoals een maaltijd of een koffieochtend? Zie hieronder wat een kerk onderscheid ten opzichte van andere organisaties.</w:t>
      </w:r>
    </w:p>
    <w:p w14:paraId="0A54958A" w14:textId="77777777" w:rsidR="00244EAF" w:rsidRDefault="009C2A25">
      <w:pPr>
        <w:numPr>
          <w:ilvl w:val="0"/>
          <w:numId w:val="1"/>
        </w:numPr>
        <w:rPr>
          <w:rFonts w:ascii="Calibri" w:eastAsia="Calibri" w:hAnsi="Calibri" w:cs="Calibri"/>
          <w:sz w:val="24"/>
          <w:szCs w:val="24"/>
        </w:rPr>
      </w:pPr>
      <w:r>
        <w:rPr>
          <w:rFonts w:ascii="Calibri" w:eastAsia="Calibri" w:hAnsi="Calibri" w:cs="Calibri"/>
          <w:sz w:val="24"/>
          <w:szCs w:val="24"/>
        </w:rPr>
        <w:t xml:space="preserve">Laat je contactgegevens of die van de diaconie achter, zodat je bereikbaar bent. </w:t>
      </w:r>
    </w:p>
    <w:p w14:paraId="69F98A40" w14:textId="77777777" w:rsidR="00244EAF" w:rsidRDefault="009C2A25">
      <w:pPr>
        <w:numPr>
          <w:ilvl w:val="0"/>
          <w:numId w:val="1"/>
        </w:numPr>
        <w:rPr>
          <w:rFonts w:ascii="Calibri" w:eastAsia="Calibri" w:hAnsi="Calibri" w:cs="Calibri"/>
          <w:sz w:val="24"/>
          <w:szCs w:val="24"/>
        </w:rPr>
      </w:pPr>
      <w:r>
        <w:rPr>
          <w:rFonts w:ascii="Calibri" w:eastAsia="Calibri" w:hAnsi="Calibri" w:cs="Calibri"/>
          <w:sz w:val="24"/>
          <w:szCs w:val="24"/>
        </w:rPr>
        <w:t>Sluit aan bij netwerken die vaker bijeenkomen, zoals een wijkteam of een armoedeplatform.</w:t>
      </w:r>
    </w:p>
    <w:p w14:paraId="25399F28" w14:textId="77777777" w:rsidR="00244EAF" w:rsidRDefault="00244EAF">
      <w:pPr>
        <w:rPr>
          <w:rFonts w:ascii="Calibri" w:eastAsia="Calibri" w:hAnsi="Calibri" w:cs="Calibri"/>
          <w:sz w:val="24"/>
          <w:szCs w:val="24"/>
        </w:rPr>
      </w:pPr>
    </w:p>
    <w:p w14:paraId="2E9B7635" w14:textId="77777777" w:rsidR="00244EAF" w:rsidRDefault="009C2A25">
      <w:pPr>
        <w:rPr>
          <w:rFonts w:ascii="Calibri" w:eastAsia="Calibri" w:hAnsi="Calibri" w:cs="Calibri"/>
          <w:b/>
          <w:sz w:val="24"/>
          <w:szCs w:val="24"/>
        </w:rPr>
      </w:pPr>
      <w:r>
        <w:rPr>
          <w:rFonts w:ascii="Calibri" w:eastAsia="Calibri" w:hAnsi="Calibri" w:cs="Calibri"/>
          <w:b/>
          <w:sz w:val="24"/>
          <w:szCs w:val="24"/>
        </w:rPr>
        <w:t>Armoede en unieke bijdrage van de kerk</w:t>
      </w:r>
    </w:p>
    <w:p w14:paraId="1D129D55" w14:textId="0903089D" w:rsidR="00244EAF" w:rsidRDefault="009C2A25">
      <w:pPr>
        <w:rPr>
          <w:rFonts w:ascii="Calibri" w:eastAsia="Calibri" w:hAnsi="Calibri" w:cs="Calibri"/>
          <w:sz w:val="24"/>
          <w:szCs w:val="24"/>
        </w:rPr>
      </w:pPr>
      <w:r>
        <w:rPr>
          <w:rFonts w:ascii="Calibri" w:eastAsia="Calibri" w:hAnsi="Calibri" w:cs="Calibri"/>
          <w:sz w:val="24"/>
          <w:szCs w:val="24"/>
        </w:rPr>
        <w:t xml:space="preserve">Wat </w:t>
      </w:r>
      <w:r w:rsidR="00F16A74">
        <w:rPr>
          <w:rFonts w:ascii="Calibri" w:eastAsia="Calibri" w:hAnsi="Calibri" w:cs="Calibri"/>
          <w:sz w:val="24"/>
          <w:szCs w:val="24"/>
        </w:rPr>
        <w:t>kun</w:t>
      </w:r>
      <w:r>
        <w:rPr>
          <w:rFonts w:ascii="Calibri" w:eastAsia="Calibri" w:hAnsi="Calibri" w:cs="Calibri"/>
          <w:sz w:val="24"/>
          <w:szCs w:val="24"/>
        </w:rPr>
        <w:t xml:space="preserve"> je diaconie doen als het gaat om armoede? En wat maakt een kerk anders dan organisaties die zich met armoede bezighouden?</w:t>
      </w:r>
    </w:p>
    <w:p w14:paraId="6E2A83B1" w14:textId="77777777" w:rsidR="00244EAF" w:rsidRDefault="009C2A25">
      <w:pPr>
        <w:numPr>
          <w:ilvl w:val="0"/>
          <w:numId w:val="2"/>
        </w:numPr>
        <w:rPr>
          <w:rFonts w:ascii="Calibri" w:eastAsia="Calibri" w:hAnsi="Calibri" w:cs="Calibri"/>
          <w:sz w:val="24"/>
          <w:szCs w:val="24"/>
        </w:rPr>
      </w:pPr>
      <w:r>
        <w:rPr>
          <w:rFonts w:ascii="Calibri" w:eastAsia="Calibri" w:hAnsi="Calibri" w:cs="Calibri"/>
          <w:sz w:val="24"/>
          <w:szCs w:val="24"/>
        </w:rPr>
        <w:t xml:space="preserve">Diaconaat hoort bij het hart van de kerk, het is niet iets wat je erbij doet als extraatje. </w:t>
      </w:r>
    </w:p>
    <w:p w14:paraId="700B17E1" w14:textId="77777777" w:rsidR="00244EAF" w:rsidRDefault="009C2A25">
      <w:pPr>
        <w:numPr>
          <w:ilvl w:val="0"/>
          <w:numId w:val="2"/>
        </w:numPr>
        <w:rPr>
          <w:rFonts w:ascii="Calibri" w:eastAsia="Calibri" w:hAnsi="Calibri" w:cs="Calibri"/>
          <w:sz w:val="24"/>
          <w:szCs w:val="24"/>
        </w:rPr>
      </w:pPr>
      <w:r>
        <w:rPr>
          <w:rFonts w:ascii="Calibri" w:eastAsia="Calibri" w:hAnsi="Calibri" w:cs="Calibri"/>
          <w:sz w:val="24"/>
          <w:szCs w:val="24"/>
        </w:rPr>
        <w:lastRenderedPageBreak/>
        <w:t>Ook kenmerkend voor de kerk is dat ze speelruimte heeft die organisaties en overheid vaak niet hebben. Een kerk heeft geen last van bureaucratie en van doelstellingen. En de vraag is niet: waar heb je recht op? Maar: wat heb jij (nu) nodig? Belangrijk: zorg wel dat je de regels van de overheid kent, anders kun je iemand verder in de problemen brengen, bijvoorbeeld wanneer je geld geeft en iemand daardoor gekort wordt op een uitkering.</w:t>
      </w:r>
    </w:p>
    <w:p w14:paraId="74A0193B" w14:textId="77777777" w:rsidR="00244EAF" w:rsidRDefault="009C2A25">
      <w:pPr>
        <w:numPr>
          <w:ilvl w:val="0"/>
          <w:numId w:val="2"/>
        </w:numPr>
        <w:rPr>
          <w:rFonts w:ascii="Calibri" w:eastAsia="Calibri" w:hAnsi="Calibri" w:cs="Calibri"/>
          <w:sz w:val="24"/>
          <w:szCs w:val="24"/>
        </w:rPr>
      </w:pPr>
      <w:r>
        <w:rPr>
          <w:rFonts w:ascii="Calibri" w:eastAsia="Calibri" w:hAnsi="Calibri" w:cs="Calibri"/>
          <w:sz w:val="24"/>
          <w:szCs w:val="24"/>
        </w:rPr>
        <w:t>De kerk is een gemeenschap. Je kunt je werk alleen doen doordat je een gemeenschap achter je hebt staan. In je eentje kun je een keer iets voor iemand regelen of een keer koffie gaan drinken, maar daar zit een einde aan. Dat de kerk een gemeenschap is, geeft heel veel mogelijkheden. Waarschijnlijk lukt het je wel om de spullen te regelen die iemand nodig heeft, zijn er mensen die praktische hulp kunnen bieden of eens een wandeling kunnen maken.</w:t>
      </w:r>
    </w:p>
    <w:sectPr w:rsidR="00244EAF" w:rsidSect="00F16A74">
      <w:headerReference w:type="default" r:id="rId10"/>
      <w:pgSz w:w="11909" w:h="16834"/>
      <w:pgMar w:top="1417" w:right="1417" w:bottom="1417" w:left="1417" w:header="720" w:footer="72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09DAC7" w14:textId="77777777" w:rsidR="009C2A25" w:rsidRDefault="009C2A25">
      <w:pPr>
        <w:spacing w:line="240" w:lineRule="auto"/>
      </w:pPr>
      <w:r>
        <w:separator/>
      </w:r>
    </w:p>
  </w:endnote>
  <w:endnote w:type="continuationSeparator" w:id="0">
    <w:p w14:paraId="012D5703" w14:textId="77777777" w:rsidR="009C2A25" w:rsidRDefault="009C2A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sap">
    <w:charset w:val="00"/>
    <w:family w:val="auto"/>
    <w:pitch w:val="default"/>
    <w:embedRegular r:id="rId1" w:fontKey="{F2196A8F-DC4C-43C3-A0E3-6CE024E485F8}"/>
    <w:embedItalic r:id="rId2" w:fontKey="{56042BFD-84CD-4C3C-8E1F-90295313778C}"/>
  </w:font>
  <w:font w:name="Arial">
    <w:panose1 w:val="020B0604020202020204"/>
    <w:charset w:val="00"/>
    <w:family w:val="swiss"/>
    <w:pitch w:val="variable"/>
    <w:sig w:usb0="E0002EFF" w:usb1="C000785B" w:usb2="00000009" w:usb3="00000000" w:csb0="000001FF" w:csb1="00000000"/>
  </w:font>
  <w:font w:name="Asap Condensed">
    <w:charset w:val="00"/>
    <w:family w:val="auto"/>
    <w:pitch w:val="default"/>
    <w:embedRegular r:id="rId3" w:fontKey="{BFB9FB94-CFFA-48D3-A565-D21820290757}"/>
  </w:font>
  <w:font w:name="Calibri">
    <w:panose1 w:val="020F0502020204030204"/>
    <w:charset w:val="00"/>
    <w:family w:val="swiss"/>
    <w:pitch w:val="variable"/>
    <w:sig w:usb0="E4002EFF" w:usb1="C200247B" w:usb2="00000009" w:usb3="00000000" w:csb0="000001FF" w:csb1="00000000"/>
    <w:embedRegular r:id="rId4" w:fontKey="{08269667-FA4B-41B4-BB7E-88334C9D997C}"/>
    <w:embedBold r:id="rId5" w:fontKey="{67C7E59A-6437-47D6-8D58-62458FC55F1B}"/>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2DD26F6E-6DE5-4C16-9461-189F71C622A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107D1B" w14:textId="77777777" w:rsidR="009C2A25" w:rsidRDefault="009C2A25">
      <w:pPr>
        <w:spacing w:line="240" w:lineRule="auto"/>
      </w:pPr>
      <w:r>
        <w:separator/>
      </w:r>
    </w:p>
  </w:footnote>
  <w:footnote w:type="continuationSeparator" w:id="0">
    <w:p w14:paraId="3FBF95D5" w14:textId="77777777" w:rsidR="009C2A25" w:rsidRDefault="009C2A2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2B3751" w14:textId="77777777" w:rsidR="00244EAF" w:rsidRDefault="009C2A25">
    <w:r>
      <w:rPr>
        <w:noProof/>
      </w:rPr>
      <w:drawing>
        <wp:anchor distT="114300" distB="114300" distL="114300" distR="114300" simplePos="0" relativeHeight="251658240" behindDoc="0" locked="0" layoutInCell="1" hidden="0" allowOverlap="1" wp14:anchorId="544D1A7F" wp14:editId="2CFE595F">
          <wp:simplePos x="0" y="0"/>
          <wp:positionH relativeFrom="column">
            <wp:posOffset>1</wp:posOffset>
          </wp:positionH>
          <wp:positionV relativeFrom="paragraph">
            <wp:posOffset>-233362</wp:posOffset>
          </wp:positionV>
          <wp:extent cx="928688" cy="454737"/>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28688" cy="45473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0638E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EEE3DB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56090077">
    <w:abstractNumId w:val="1"/>
  </w:num>
  <w:num w:numId="2" w16cid:durableId="8166476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EAF"/>
    <w:rsid w:val="00161AE4"/>
    <w:rsid w:val="002037D1"/>
    <w:rsid w:val="00244EAF"/>
    <w:rsid w:val="009C2A25"/>
    <w:rsid w:val="00CC2D8B"/>
    <w:rsid w:val="00F16A74"/>
    <w:rsid w:val="2A18D51C"/>
    <w:rsid w:val="3C39F51F"/>
    <w:rsid w:val="514314D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7D64A"/>
  <w15:docId w15:val="{E7E1D52E-7F7F-49CE-8E40-BDE601879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sap" w:eastAsia="Asap" w:hAnsi="Asap" w:cs="Asap"/>
        <w:sz w:val="22"/>
        <w:szCs w:val="22"/>
        <w:lang w:val="nl"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rFonts w:ascii="Arial" w:eastAsia="Arial" w:hAnsi="Arial" w:cs="Arial"/>
      <w:color w:val="666666"/>
      <w:sz w:val="30"/>
      <w:szCs w:val="30"/>
    </w:r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5bdb39b-6366-4209-b652-74d132765780" xsi:nil="true"/>
    <lcf76f155ced4ddcb4097134ff3c332f xmlns="3856bf1d-0201-4477-9037-7f5cc7b3783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0C834B1501DE943A59485D53CF99353" ma:contentTypeVersion="13" ma:contentTypeDescription="Een nieuw document maken." ma:contentTypeScope="" ma:versionID="c4c450e6ea6db957b66170d945262b2e">
  <xsd:schema xmlns:xsd="http://www.w3.org/2001/XMLSchema" xmlns:xs="http://www.w3.org/2001/XMLSchema" xmlns:p="http://schemas.microsoft.com/office/2006/metadata/properties" xmlns:ns2="3856bf1d-0201-4477-9037-7f5cc7b3783d" xmlns:ns3="65bdb39b-6366-4209-b652-74d132765780" targetNamespace="http://schemas.microsoft.com/office/2006/metadata/properties" ma:root="true" ma:fieldsID="77c2835ea4df0230c1a2c0e597db75e6" ns2:_="" ns3:_="">
    <xsd:import namespace="3856bf1d-0201-4477-9037-7f5cc7b3783d"/>
    <xsd:import namespace="65bdb39b-6366-4209-b652-74d13276578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56bf1d-0201-4477-9037-7f5cc7b378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56b64be9-ece9-448a-b811-6afe781e82f8"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bdb39b-6366-4209-b652-74d13276578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81f18c7-8e01-43a2-aa40-0e76d74a6c8f}" ma:internalName="TaxCatchAll" ma:showField="CatchAllData" ma:web="65bdb39b-6366-4209-b652-74d1327657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F9AFD3-D28F-4F78-8EAA-136A2F0F80F0}">
  <ds:schemaRefs>
    <ds:schemaRef ds:uri="3856bf1d-0201-4477-9037-7f5cc7b3783d"/>
    <ds:schemaRef ds:uri="65bdb39b-6366-4209-b652-74d132765780"/>
    <ds:schemaRef ds:uri="http://purl.org/dc/terms/"/>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F7B754DB-DB04-4F11-8130-E784EE2267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56bf1d-0201-4477-9037-7f5cc7b3783d"/>
    <ds:schemaRef ds:uri="65bdb39b-6366-4209-b652-74d1327657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54707C-FF3C-40F0-A1D1-04A5D211C8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500</Words>
  <Characters>2750</Characters>
  <Application>Microsoft Office Word</Application>
  <DocSecurity>4</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Astrid Hamberg</dc:creator>
  <cp:lastModifiedBy>Astrid Hamberg</cp:lastModifiedBy>
  <cp:revision>2</cp:revision>
  <dcterms:created xsi:type="dcterms:W3CDTF">2024-09-27T09:56:00Z</dcterms:created>
  <dcterms:modified xsi:type="dcterms:W3CDTF">2024-09-27T09:56:00Z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0x01010080C834B1501DE943A59485D53CF99353</vt:lpwstr>
  </property>
  <property fmtid="{D5CDD505-2E9C-101B-9397-08002B2CF9AE}" pid="3" name="Order">
    <vt:r8>21400</vt:r8>
  </property>
  <property fmtid="{D5CDD505-2E9C-101B-9397-08002B2CF9AE}" pid="4" name="MediaServiceImageTags">
    <vt:lpwstr/>
  </property>
</Properties>
</file>